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屯昌县2017年公开招聘敬老院服务管理人员报名资格审查公告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9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301"/>
        <w:gridCol w:w="668"/>
        <w:gridCol w:w="653"/>
        <w:gridCol w:w="2375"/>
        <w:gridCol w:w="1316"/>
        <w:gridCol w:w="1240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是否符合报名条件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罗才金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杨梅燕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莫慧玲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尹良玲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甘妚南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肖斌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李选良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吴川伟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钟用花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关桂娇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屯昌县社会福利中心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张海山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陈小丹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南吕镇敬老院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梁月琴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南吕镇敬老院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王茗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南吕镇敬老院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陈荣梅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乌坡镇敬老院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乌坡镇敬老院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蔡兴庆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枫木镇敬老院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陈丽青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枫木镇敬老院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徐海英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南坤镇藤寨敬老院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王定美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南坤镇藤寨敬老院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何京锦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南坤镇藤寨敬老院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叶秋兰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南坤镇黄岭敬老院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黎美蓉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南坤镇黄岭敬老院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357E2"/>
    <w:rsid w:val="31D357E2"/>
    <w:rsid w:val="401B59FD"/>
    <w:rsid w:val="4F2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2017-11-20T03:14:00Z</dcterms:created>
  <dc:creator>tan</dc:creator>
  <cp:lastModifiedBy>吴俊积</cp:lastModifiedBy>
  <dcterms:modified xsi:type="dcterms:W3CDTF">2017-11-22T07:48:14Z</dcterms:modified>
  <dc:title>屯昌县2017年公开招聘敬老院服务管理人员报名资格审查公告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