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中央机关及其直属机构2018年度录用公务员考试通辽实验中学考点考场分布图</w:t>
      </w:r>
    </w:p>
    <w:p>
      <w:pPr>
        <w:jc w:val="center"/>
        <w:rPr>
          <w:rFonts w:ascii="黑体" w:eastAsia="黑体"/>
          <w:sz w:val="28"/>
          <w:szCs w:val="44"/>
        </w:rPr>
      </w:pPr>
      <w:r>
        <w:rPr>
          <w:rFonts w:hint="eastAsia" w:ascii="黑体" w:eastAsia="黑体"/>
          <w:sz w:val="28"/>
          <w:szCs w:val="44"/>
        </w:rPr>
        <w:t>【第一教学楼】（1</w:t>
      </w:r>
      <w:r>
        <w:rPr>
          <w:rFonts w:ascii="黑体" w:eastAsia="黑体"/>
          <w:sz w:val="28"/>
          <w:szCs w:val="44"/>
        </w:rPr>
        <w:t>—</w:t>
      </w:r>
      <w:r>
        <w:rPr>
          <w:rFonts w:hint="eastAsia" w:ascii="黑体" w:eastAsia="黑体"/>
          <w:sz w:val="28"/>
          <w:szCs w:val="44"/>
        </w:rPr>
        <w:t>50考场）</w:t>
      </w:r>
    </w:p>
    <w:p>
      <w:pPr>
        <w:jc w:val="center"/>
        <w:rPr>
          <w:rFonts w:ascii="黑体" w:eastAsia="黑体"/>
          <w:sz w:val="28"/>
          <w:szCs w:val="44"/>
        </w:rPr>
      </w:pPr>
      <w:r>
        <w:rPr>
          <w:rFonts w:hint="eastAsia"/>
          <w:b/>
          <w:sz w:val="28"/>
          <w:szCs w:val="28"/>
        </w:rPr>
        <w:t>西                                                                                         东</w:t>
      </w:r>
    </w:p>
    <w:tbl>
      <w:tblPr>
        <w:tblStyle w:val="5"/>
        <w:tblpPr w:leftFromText="180" w:rightFromText="180" w:vertAnchor="page" w:horzAnchor="margin" w:tblpY="2691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217"/>
        <w:gridCol w:w="1217"/>
        <w:gridCol w:w="1217"/>
        <w:gridCol w:w="1217"/>
        <w:gridCol w:w="1217"/>
        <w:gridCol w:w="1218"/>
        <w:gridCol w:w="1217"/>
        <w:gridCol w:w="1217"/>
        <w:gridCol w:w="1217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六楼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9场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高一.4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高一.3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高二.3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高二.4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高一.6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高一.7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高一.9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高二.9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高二.7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四楼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高一.15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高一.14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高一.13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高一.11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监控室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高二.11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高二.12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高二.13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高二.14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高一.16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高一.17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高一.19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高一.20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高二.20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高二.19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高二.18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高二.17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0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高一.25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高一.24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高一.23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高一.22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高一.21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ind w:firstLine="138" w:firstLineChars="4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大 厅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高二.21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高二.22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高二.23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高二.24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高二.25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一楼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考务办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</w:tbl>
    <w:p>
      <w:pPr>
        <w:rPr>
          <w:rFonts w:ascii="黑体" w:eastAsia="黑体"/>
          <w:sz w:val="28"/>
          <w:szCs w:val="44"/>
        </w:rPr>
      </w:pPr>
    </w:p>
    <w:p>
      <w:pPr>
        <w:rPr>
          <w:rFonts w:ascii="黑体" w:eastAsia="黑体"/>
          <w:sz w:val="32"/>
          <w:szCs w:val="44"/>
        </w:rPr>
      </w:pPr>
    </w:p>
    <w:p>
      <w:pPr>
        <w:jc w:val="center"/>
        <w:rPr>
          <w:rFonts w:ascii="黑体" w:eastAsia="黑体"/>
          <w:sz w:val="22"/>
          <w:szCs w:val="30"/>
        </w:rPr>
      </w:pPr>
      <w:r>
        <w:rPr>
          <w:rFonts w:hint="eastAsia" w:ascii="黑体" w:eastAsia="黑体"/>
          <w:sz w:val="32"/>
          <w:szCs w:val="44"/>
        </w:rPr>
        <w:t>【第三教学楼】(51</w:t>
      </w:r>
      <w:r>
        <w:rPr>
          <w:rFonts w:ascii="黑体" w:eastAsia="黑体"/>
          <w:sz w:val="32"/>
          <w:szCs w:val="44"/>
        </w:rPr>
        <w:t>—</w:t>
      </w:r>
      <w:r>
        <w:rPr>
          <w:rFonts w:hint="eastAsia" w:ascii="黑体" w:eastAsia="黑体"/>
          <w:sz w:val="32"/>
          <w:szCs w:val="44"/>
        </w:rPr>
        <w:t>83)</w:t>
      </w:r>
    </w:p>
    <w:p>
      <w:pPr>
        <w:tabs>
          <w:tab w:val="left" w:pos="14002"/>
        </w:tabs>
        <w:ind w:right="-10"/>
        <w:jc w:val="center"/>
        <w:rPr>
          <w:rFonts w:ascii="黑体" w:eastAsia="黑体"/>
          <w:szCs w:val="21"/>
        </w:rPr>
      </w:pPr>
      <w:r>
        <w:rPr>
          <w:rFonts w:hint="eastAsia"/>
          <w:b/>
          <w:sz w:val="28"/>
          <w:szCs w:val="28"/>
        </w:rPr>
        <w:t>西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东</w:t>
      </w:r>
    </w:p>
    <w:tbl>
      <w:tblPr>
        <w:tblStyle w:val="5"/>
        <w:tblW w:w="14620" w:type="dxa"/>
        <w:jc w:val="center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五楼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初一.2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初一.3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初一.4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初一.5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初一.6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初一.7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初一.8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初一.9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51考场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四楼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初二.2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初二.3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64考场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初二.4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初二.5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初二.6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初二.7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初二.8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69考场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初二.9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三楼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80考场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初二.11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79考场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初三.2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78考场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初三.3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77考场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初三.4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76考场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初三.5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75考场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初三.6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74考场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初三.7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初三.8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初三.9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二楼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一楼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81考场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初二. 12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82考场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初三.1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83考场</w:t>
            </w:r>
          </w:p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初一.11</w:t>
            </w: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/>
          <w:bCs/>
          <w:sz w:val="20"/>
          <w:szCs w:val="21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请考生提前熟悉考点地址和交通路线，考试当天应选择合适路线，尽早出发，尽量选择公共交通工具，以防道路拥堵，外地考生可选择就近住宿。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请考生从通辽市实验中学南门进入考场，其他大门均不开放。</w:t>
      </w:r>
      <w:bookmarkStart w:id="0" w:name="_GoBack"/>
      <w:bookmarkEnd w:id="0"/>
    </w:p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FD5B"/>
    <w:multiLevelType w:val="singleLevel"/>
    <w:tmpl w:val="5A29FD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1"/>
    <w:rsid w:val="0003570D"/>
    <w:rsid w:val="00075AC1"/>
    <w:rsid w:val="000A3A8C"/>
    <w:rsid w:val="000F4C80"/>
    <w:rsid w:val="002F7A3A"/>
    <w:rsid w:val="00345B21"/>
    <w:rsid w:val="003C2445"/>
    <w:rsid w:val="00463FCB"/>
    <w:rsid w:val="0060119F"/>
    <w:rsid w:val="00756499"/>
    <w:rsid w:val="009C2978"/>
    <w:rsid w:val="00A71C8C"/>
    <w:rsid w:val="00DB6265"/>
    <w:rsid w:val="3C62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2017-12-08T01:20:00Z</dcterms:created>
  <dc:creator>USER-</dc:creator>
  <cp:lastModifiedBy>ws</cp:lastModifiedBy>
  <dcterms:modified xsi:type="dcterms:W3CDTF">2017-12-08T02:48:45Z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