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1" w:rsidRDefault="00EF6C41" w:rsidP="00EF6C41">
      <w:pPr>
        <w:widowControl/>
        <w:shd w:val="solid" w:color="FFFFFF" w:fill="auto"/>
        <w:autoSpaceDN w:val="0"/>
        <w:snapToGrid w:val="0"/>
        <w:spacing w:line="600" w:lineRule="exact"/>
        <w:jc w:val="left"/>
        <w:rPr>
          <w:rFonts w:ascii="方正小标宋简体" w:hint="eastAsia"/>
          <w:color w:val="000000"/>
          <w:kern w:val="0"/>
          <w:sz w:val="30"/>
          <w:shd w:val="clear" w:color="auto" w:fill="FFFFFF"/>
        </w:rPr>
      </w:pPr>
      <w:r>
        <w:rPr>
          <w:rFonts w:ascii="方正小标宋简体" w:hint="eastAsia"/>
          <w:color w:val="000000"/>
          <w:kern w:val="0"/>
          <w:sz w:val="30"/>
          <w:shd w:val="clear" w:color="auto" w:fill="FFFFFF"/>
        </w:rPr>
        <w:t>附件</w:t>
      </w:r>
      <w:r>
        <w:rPr>
          <w:rFonts w:ascii="方正小标宋简体" w:hint="eastAsia"/>
          <w:color w:val="000000"/>
          <w:kern w:val="0"/>
          <w:sz w:val="30"/>
          <w:shd w:val="clear" w:color="auto" w:fill="FFFFFF"/>
        </w:rPr>
        <w:t>1</w:t>
      </w:r>
      <w:r>
        <w:rPr>
          <w:rFonts w:ascii="方正小标宋简体" w:hint="eastAsia"/>
          <w:color w:val="000000"/>
          <w:kern w:val="0"/>
          <w:sz w:val="30"/>
          <w:shd w:val="clear" w:color="auto" w:fill="FFFFFF"/>
        </w:rPr>
        <w:t>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7"/>
        <w:gridCol w:w="2686"/>
        <w:gridCol w:w="1607"/>
        <w:gridCol w:w="2126"/>
        <w:gridCol w:w="1240"/>
        <w:gridCol w:w="712"/>
        <w:gridCol w:w="1208"/>
        <w:gridCol w:w="3361"/>
      </w:tblGrid>
      <w:tr w:rsidR="00EF6C41" w:rsidTr="00AA0A12">
        <w:trPr>
          <w:trHeight w:val="615"/>
        </w:trPr>
        <w:tc>
          <w:tcPr>
            <w:tcW w:w="13907" w:type="dxa"/>
            <w:gridSpan w:val="8"/>
            <w:tcBorders>
              <w:bottom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  <w:t>宿迁市2017年高校毕业生就业见习岗位需求信息</w:t>
            </w:r>
          </w:p>
        </w:tc>
      </w:tr>
      <w:tr w:rsidR="00EF6C41" w:rsidTr="00AA0A12">
        <w:trPr>
          <w:trHeight w:val="48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地区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基地名称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见习期限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见习基地类别</w:t>
            </w:r>
          </w:p>
        </w:tc>
      </w:tr>
      <w:tr w:rsidR="00EF6C41" w:rsidTr="00AA0A12">
        <w:trPr>
          <w:trHeight w:val="40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沭阳县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沭阳仁慈医院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沭阳凤凰画材有限公司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生产统计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人事专员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泗阳县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泗阳康达医院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7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2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泗洪县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泗洪县分金亭医院有限公司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斯迪克新型材料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（江苏）有限公司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精细化工、应用化学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70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安全工程、环境工程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73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操作员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73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江苏永达电源股份有限公司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化学、电化学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73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一线管理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中层管理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行政管理、文秘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宿豫区</w:t>
            </w: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宿豫区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当当网信息技术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（江苏）有限公司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客服代表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省级见习基地</w:t>
            </w: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江苏京东信息技术有限公司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客服岗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省级见习基地</w:t>
            </w: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秀强玻璃工艺股份有限公司</w:t>
            </w: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秀强玻璃工艺股份有限公司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技术研发中心研究员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导电膜材料学、高分子材料学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省级见习基地</w:t>
            </w: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储备销售员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储备开发工程师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无机非金属专业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储备工艺工程师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机械工程类、自动化类、高分子材料、材料化学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储备设备工程师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机械、自动化类专业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储备品质工程师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储备计划管理员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储备班组长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机械、自动化类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39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储备采购工程师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27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储备物流工程师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物流、仓库管理、财务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储备财务岗位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会计学、财务管理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62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储备人力资源管理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人力资源管理等管理类相关专业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3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储备法务专员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储备证券专员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会计、金融、法律相关专业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储备环保专员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环保相关专业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2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宿城区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江苏德顺纺织有限公司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储备干部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纺织专业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宿迁金鹰国际购物中心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商营管理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顾服接待员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9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收银员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精科智能电气股份有限公司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6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装配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电气自动化、机电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2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力达塑料托盘制造有限公司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39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绿港现代农业发展有限公司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市场推广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37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编程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计算机技术与应用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中心城区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中心城区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中心城区                              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中心城区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中心城区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格力大松（宿迁）生活电器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工商管理、人力资源管理、心理学、劳动与社会保障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工业工程、电气自动化等相关专业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质量分析员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电气自动化、机械等相关专业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生产计划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生产管理储备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抽检员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机械、电子等相关专业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江苏双星彩塑新材料股份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化学工程与工艺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研发员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材料物理与化学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机械技术操作类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机械工程及自动化，机械工程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营销员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电子商务，网络工程，物联网工程，信息安全，计算机网络工程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宿迁公正会计事务所有限公司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记账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审计学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宿迁市广播电视总台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新闻记者、编辑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编导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后期制作包装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栏目包装或动画设计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556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广告运营设计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广告学、市场营销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新媒体视图编辑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动画、动漫、平面设计专业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APP平面设计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多媒体设计、艺术设计专业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舞美设计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舞台美术、平面设计专业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江苏中科君达物联网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股份有限公司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江苏中科君达物联网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股份有限公司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硬件工程师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计算机、通信、电子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储备项目经理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机械、自动化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安装工程师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机械、自动化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自动化工程师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自动化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采购文员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仓管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计量员\物料员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销售代表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江苏尤佳手套有限公司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高分子材料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工艺专员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外贸销售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国际贸易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高级电工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品管专员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江苏雅泰新材料有限公司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技术员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本科及以上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销售员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  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文秘、中文、人力资源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江苏华兴玻璃有限公司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自控员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管培生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江苏国瑞科技有限公司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电气工程师（储备）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电气工程师（储备）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机电相关专业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配液员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操作员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508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储备干部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宿迁市金城职业培训学校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医学相关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美容教师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计算机相关专业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家政教师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2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宿迁市盛邦信息科技有限公司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业务见习经理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357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产品经理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市场营销、广告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35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总经理助理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经济管理、市场营销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江苏硕帮人才科技有限公司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收银员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人事助理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人力资源管理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F6C41" w:rsidTr="00AA0A12">
        <w:trPr>
          <w:trHeight w:val="40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江苏汇洋木业有限公司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财会专业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4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洋河新城投资发展有限公司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工程助理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33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宿迁洋河纺织有限公司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办公室助理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2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宿迁市玉龙生态农业有限公司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办公室助理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农业相关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31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宿迁中学洋河分校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市级见习基地</w:t>
            </w: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3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初一教师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3个月</w:t>
            </w:r>
          </w:p>
        </w:tc>
        <w:tc>
          <w:tcPr>
            <w:tcW w:w="3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EF6C41" w:rsidTr="00AA0A12">
        <w:trPr>
          <w:trHeight w:val="26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1" w:rsidRDefault="00EF6C41" w:rsidP="00AA0A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EF6C41" w:rsidRDefault="00EF6C41" w:rsidP="00EF6C41">
      <w:pPr>
        <w:rPr>
          <w:rFonts w:eastAsia="仿宋_GB2312" w:hint="eastAsia"/>
          <w:sz w:val="2"/>
          <w:szCs w:val="2"/>
        </w:rPr>
        <w:sectPr w:rsidR="00EF6C41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E60AB9" w:rsidRDefault="00E60AB9"/>
    <w:sectPr w:rsidR="00E60AB9" w:rsidSect="00EF6C41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54C6"/>
    <w:multiLevelType w:val="singleLevel"/>
    <w:tmpl w:val="597854C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C41"/>
    <w:rsid w:val="001F3854"/>
    <w:rsid w:val="00471A25"/>
    <w:rsid w:val="0051019B"/>
    <w:rsid w:val="005A6D70"/>
    <w:rsid w:val="005E23A6"/>
    <w:rsid w:val="00670ED6"/>
    <w:rsid w:val="00903929"/>
    <w:rsid w:val="0097606D"/>
    <w:rsid w:val="00B13769"/>
    <w:rsid w:val="00CF08F5"/>
    <w:rsid w:val="00E60AB9"/>
    <w:rsid w:val="00E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C41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EF6C41"/>
    <w:rPr>
      <w:sz w:val="18"/>
      <w:szCs w:val="18"/>
    </w:rPr>
  </w:style>
  <w:style w:type="paragraph" w:styleId="a5">
    <w:name w:val="header"/>
    <w:basedOn w:val="a"/>
    <w:link w:val="Char0"/>
    <w:rsid w:val="00EF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F6C4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F6C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EF6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F6C41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批注框文本{858D7CFB-ED40-4347-BF05-701D383B685F}{858D7CFB-ED40-4347-BF05-701D383B685F}"/>
    <w:basedOn w:val="a"/>
    <w:rsid w:val="00EF6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673</Words>
  <Characters>3838</Characters>
  <Application>Microsoft Office Word</Application>
  <DocSecurity>0</DocSecurity>
  <Lines>31</Lines>
  <Paragraphs>9</Paragraphs>
  <ScaleCrop>false</ScaleCrop>
  <Company>微软中国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2017-08-07T10:45:00Z</dcterms:created>
  <dcterms:modified xsi:type="dcterms:W3CDTF">2017-08-07T10:46:00Z</dcterms:modified>
</cp:coreProperties>
</file>