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宋体" w:eastAsia="黑体"/>
        </w:rPr>
        <w:t>5</w:t>
      </w:r>
    </w:p>
    <w:p>
      <w:pPr>
        <w:spacing w:line="40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江西省机关事业单位工勤人员岗位等级考核申报比例情况表</w:t>
      </w:r>
    </w:p>
    <w:p>
      <w:pPr>
        <w:jc w:val="center"/>
        <w:rPr>
          <w:rFonts w:hint="eastAsia" w:ascii="楷体_GB2312" w:hAnsi="仿宋" w:eastAsia="楷体_GB2312"/>
          <w:b/>
          <w:bCs/>
        </w:rPr>
      </w:pPr>
      <w:r>
        <w:rPr>
          <w:rFonts w:hint="eastAsia" w:ascii="楷体_GB2312" w:hAnsi="仿宋" w:eastAsia="楷体_GB2312"/>
          <w:b/>
          <w:bCs/>
        </w:rPr>
        <w:t>（机关和参公单位填写）</w:t>
      </w:r>
    </w:p>
    <w:p>
      <w:pPr>
        <w:spacing w:line="240" w:lineRule="exact"/>
        <w:jc w:val="center"/>
        <w:rPr>
          <w:rFonts w:hint="eastAsia" w:ascii="仿宋_GB2312" w:hAnsi="仿宋"/>
          <w:b/>
          <w:bCs/>
        </w:rPr>
      </w:pPr>
      <w:r>
        <w:rPr>
          <w:rFonts w:hint="eastAsia" w:ascii="仿宋_GB2312" w:hAnsi="仿宋"/>
          <w:b/>
          <w:bCs/>
        </w:rPr>
        <w:t xml:space="preserve"> </w:t>
      </w:r>
    </w:p>
    <w:p>
      <w:pPr>
        <w:spacing w:line="300" w:lineRule="exact"/>
        <w:jc w:val="center"/>
        <w:rPr>
          <w:rFonts w:hint="eastAsia" w:ascii="楷体_GB2312" w:hAnsi="仿宋" w:eastAsia="楷体_GB2312"/>
        </w:rPr>
      </w:pPr>
      <w:r>
        <w:rPr>
          <w:rFonts w:hint="eastAsia" w:ascii="楷体_GB2312" w:hAnsi="仿宋" w:eastAsia="楷体_GB2312"/>
        </w:rPr>
        <w:t xml:space="preserve"> </w:t>
      </w:r>
      <w:r>
        <w:rPr>
          <w:rFonts w:hint="eastAsia" w:ascii="仿宋_GB2312"/>
          <w:sz w:val="24"/>
          <w:szCs w:val="24"/>
        </w:rPr>
        <w:t>（公章）：</w:t>
      </w:r>
      <w:r>
        <w:rPr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>
        <w:rPr>
          <w:rFonts w:hint="eastAsia" w:ascii="仿宋_GB2312"/>
          <w:sz w:val="24"/>
          <w:szCs w:val="24"/>
        </w:rPr>
        <w:t>填报日期：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 w:ascii="仿宋_GB2312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ascii="仿宋_GB2312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ascii="仿宋_GB2312"/>
          <w:sz w:val="24"/>
          <w:szCs w:val="24"/>
        </w:rPr>
        <w:t>日</w:t>
      </w:r>
    </w:p>
    <w:tbl>
      <w:tblPr>
        <w:tblStyle w:val="5"/>
        <w:tblW w:w="1458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766"/>
        <w:gridCol w:w="775"/>
        <w:gridCol w:w="964"/>
        <w:gridCol w:w="947"/>
        <w:gridCol w:w="929"/>
        <w:gridCol w:w="867"/>
        <w:gridCol w:w="633"/>
        <w:gridCol w:w="1061"/>
        <w:gridCol w:w="1061"/>
        <w:gridCol w:w="933"/>
        <w:gridCol w:w="884"/>
        <w:gridCol w:w="1074"/>
        <w:gridCol w:w="1074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单位名称</w:t>
            </w:r>
          </w:p>
        </w:tc>
        <w:tc>
          <w:tcPr>
            <w:tcW w:w="76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合计</w:t>
            </w:r>
          </w:p>
        </w:tc>
        <w:tc>
          <w:tcPr>
            <w:tcW w:w="448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现聘岗位等级（职务）人数</w:t>
            </w:r>
          </w:p>
        </w:tc>
        <w:tc>
          <w:tcPr>
            <w:tcW w:w="457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申报岗位等级（职务）人数</w:t>
            </w:r>
          </w:p>
        </w:tc>
        <w:tc>
          <w:tcPr>
            <w:tcW w:w="32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申报后各等级占工勤总数比例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小计</w:t>
            </w:r>
          </w:p>
        </w:tc>
        <w:tc>
          <w:tcPr>
            <w:tcW w:w="9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初级工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中级工</w:t>
            </w:r>
          </w:p>
        </w:tc>
        <w:tc>
          <w:tcPr>
            <w:tcW w:w="9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高级工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技师</w:t>
            </w:r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小计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初级工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中级工</w:t>
            </w:r>
          </w:p>
        </w:tc>
        <w:tc>
          <w:tcPr>
            <w:tcW w:w="9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高级工</w:t>
            </w:r>
          </w:p>
        </w:tc>
        <w:tc>
          <w:tcPr>
            <w:tcW w:w="8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技师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中级工（40%）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高级工（20%）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技师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Align w:val="top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Align w:val="top"/>
          </w:tcPr>
          <w:p>
            <w:pPr>
              <w:snapToGri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775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6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29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6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29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775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6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29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775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6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29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775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6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29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775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6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29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67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33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</w:tr>
    </w:tbl>
    <w:p>
      <w:pPr>
        <w:spacing w:before="156" w:beforeLines="50"/>
      </w:pPr>
      <w:r>
        <w:rPr>
          <w:rFonts w:hint="eastAsia" w:ascii="仿宋_GB2312"/>
          <w:sz w:val="24"/>
          <w:szCs w:val="24"/>
        </w:rPr>
        <w:t>说明：本表由主管部门填报。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18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25E3C"/>
    <w:rsid w:val="47D25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2017-08-22T07:58:00Z</dcterms:created>
  <dc:creator>Administrator</dc:creator>
  <cp:lastModifiedBy>Administrator</cp:lastModifiedBy>
  <dcterms:modified xsi:type="dcterms:W3CDTF">2017-08-22T07:59:15Z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