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0" w:rsidRPr="00735A60" w:rsidRDefault="00B96910" w:rsidP="00B96910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735A60"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B96910" w:rsidRPr="00735A60" w:rsidRDefault="00B96910" w:rsidP="00B9691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735A6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诚信报考说明</w:t>
      </w:r>
    </w:p>
    <w:bookmarkEnd w:id="0"/>
    <w:p w:rsidR="00B96910" w:rsidRPr="00735A60" w:rsidRDefault="00B96910" w:rsidP="00B9691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96910" w:rsidRPr="00735A60" w:rsidRDefault="00B96910" w:rsidP="00B9691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35A60">
        <w:rPr>
          <w:rFonts w:ascii="仿宋" w:eastAsia="仿宋" w:hAnsi="仿宋" w:cs="仿宋" w:hint="eastAsia"/>
          <w:sz w:val="32"/>
          <w:szCs w:val="32"/>
        </w:rPr>
        <w:t>赣南日报社2017年公开招聘专业技术人员实行诚信报考制度，诚信报考主要包括以下三个方面的内容：</w:t>
      </w:r>
    </w:p>
    <w:p w:rsidR="00B96910" w:rsidRPr="00735A60" w:rsidRDefault="00B96910" w:rsidP="00B9691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35A60">
        <w:rPr>
          <w:rFonts w:ascii="仿宋" w:eastAsia="仿宋" w:hAnsi="仿宋" w:cs="仿宋" w:hint="eastAsia"/>
          <w:sz w:val="32"/>
          <w:szCs w:val="32"/>
        </w:rPr>
        <w:t>1.采取现场报名方式。报考人员应仔细阅读岗位资格条件认真填报，不符合岗位资格条件的人员请勿报考。如对自己是否符合岗位资格条件有疑问，应先向报社咨询，确认符合条件后再填报。资格审查贯穿于公开招聘工作的全过程（含聘用后的试用期内），凡发现考生与公告要求的资格条件不符的，取消其聘用资格。</w:t>
      </w:r>
    </w:p>
    <w:p w:rsidR="00B96910" w:rsidRPr="00735A60" w:rsidRDefault="00B96910" w:rsidP="00B9691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35A60">
        <w:rPr>
          <w:rFonts w:ascii="仿宋" w:eastAsia="仿宋" w:hAnsi="仿宋" w:cs="仿宋" w:hint="eastAsia"/>
          <w:sz w:val="32"/>
          <w:szCs w:val="32"/>
        </w:rPr>
        <w:t>2.报考人员应当提供真实、准确的个人信息、证明、证件等相关资料，如因弄虚作假被取消考试或录用资格，或因提供不准确信息造成无法与报考人员联系而影响考试和录用的，后果由报考人员自己负责。</w:t>
      </w:r>
    </w:p>
    <w:p w:rsidR="00B96910" w:rsidRPr="00735A60" w:rsidRDefault="00B96910" w:rsidP="00B9691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35A60">
        <w:rPr>
          <w:rFonts w:ascii="仿宋" w:eastAsia="仿宋" w:hAnsi="仿宋" w:cs="仿宋" w:hint="eastAsia"/>
          <w:sz w:val="32"/>
          <w:szCs w:val="32"/>
        </w:rPr>
        <w:t>3.报考人员应当遵守事业单位公开招聘的有关规定，认真履行报考人员的各项义务，遵守考试纪律，服从考试安排，</w:t>
      </w:r>
      <w:proofErr w:type="gramStart"/>
      <w:r w:rsidRPr="00735A60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Pr="00735A60">
        <w:rPr>
          <w:rFonts w:ascii="仿宋" w:eastAsia="仿宋" w:hAnsi="仿宋" w:cs="仿宋" w:hint="eastAsia"/>
          <w:sz w:val="32"/>
          <w:szCs w:val="32"/>
        </w:rPr>
        <w:t>舞弊，不协助他人舞弊，做文明诚信考生。</w:t>
      </w:r>
    </w:p>
    <w:p w:rsidR="00B96910" w:rsidRPr="00735A60" w:rsidRDefault="00B96910" w:rsidP="00B9691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E5FAF" w:rsidRPr="00B96910" w:rsidRDefault="00BE5FAF"/>
    <w:sectPr w:rsidR="00BE5FAF" w:rsidRPr="00B9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A1" w:rsidRDefault="00AD61A1" w:rsidP="00B96910">
      <w:r>
        <w:separator/>
      </w:r>
    </w:p>
  </w:endnote>
  <w:endnote w:type="continuationSeparator" w:id="0">
    <w:p w:rsidR="00AD61A1" w:rsidRDefault="00AD61A1" w:rsidP="00B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A1" w:rsidRDefault="00AD61A1" w:rsidP="00B96910">
      <w:r>
        <w:separator/>
      </w:r>
    </w:p>
  </w:footnote>
  <w:footnote w:type="continuationSeparator" w:id="0">
    <w:p w:rsidR="00AD61A1" w:rsidRDefault="00AD61A1" w:rsidP="00B9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57"/>
    <w:rsid w:val="00AD61A1"/>
    <w:rsid w:val="00B96910"/>
    <w:rsid w:val="00BE5FAF"/>
    <w:rsid w:val="00E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9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2017-11-21T09:37:00Z</dcterms:created>
  <dcterms:modified xsi:type="dcterms:W3CDTF">2017-11-21T09:37:00Z</dcterms:modified>
</cp:coreProperties>
</file>